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ACCECIBILIDAD</w:t>
      </w:r>
    </w:p>
    <w:p>
      <w:pPr>
        <w:pStyle w:val="ListParagraph"/>
        <w:numPr>
          <w:ilvl w:val="0"/>
          <w:numId w:val="1"/>
        </w:numPr>
        <w:rPr/>
      </w:pPr>
      <w:r>
        <w:rPr/>
        <w:t>Fuente para la dislexia:</w:t>
      </w:r>
    </w:p>
    <w:p>
      <w:pPr>
        <w:pStyle w:val="ListParagraph"/>
        <w:rPr/>
      </w:pPr>
      <w:r>
        <w:rPr/>
        <w:drawing>
          <wp:inline distT="0" distB="0" distL="0" distR="0">
            <wp:extent cx="3629660" cy="31432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Enlaces para no volver a leer el header ni el footer:</w:t>
      </w:r>
    </w:p>
    <w:p>
      <w:pPr>
        <w:pStyle w:val="ListParagraph"/>
        <w:rPr/>
      </w:pPr>
      <w:r>
        <w:rPr/>
        <w:t>Esto ya se hacia, si pulsas el tab, te mueve entre los diferentes ítems con los que puedes interactuar dentro de la página (creo que esto es así)</w:t>
      </w:r>
    </w:p>
    <w:p>
      <w:pPr>
        <w:pStyle w:val="ListParagraph"/>
        <w:numPr>
          <w:ilvl w:val="0"/>
          <w:numId w:val="1"/>
        </w:numPr>
        <w:rPr/>
      </w:pPr>
      <w:r>
        <w:rPr/>
        <w:t>Testear en diferentes webs: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Testear con </w:t>
      </w:r>
      <w:hyperlink r:id="rId3">
        <w:r>
          <w:rPr>
            <w:rStyle w:val="Hyperlink"/>
          </w:rPr>
          <w:t>http://wave.webaim.org/</w:t>
        </w:r>
      </w:hyperlink>
      <w:r>
        <w:rPr/>
        <w:t>: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11425"/>
            <wp:effectExtent l="0" t="0" r="0" b="0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700020"/>
            <wp:effectExtent l="0" t="0" r="0" b="0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68905"/>
            <wp:effectExtent l="0" t="0" r="0" b="0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Cotnacto: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88590"/>
            <wp:effectExtent l="0" t="0" r="0" b="0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Testear con otros 3:</w:t>
      </w:r>
    </w:p>
    <w:p>
      <w:pPr>
        <w:pStyle w:val="ListParagraph"/>
        <w:numPr>
          <w:ilvl w:val="2"/>
          <w:numId w:val="1"/>
        </w:numPr>
        <w:rPr/>
      </w:pPr>
      <w:r>
        <w:rPr/>
        <w:t xml:space="preserve"> </w:t>
      </w:r>
      <w:hyperlink r:id="rId8">
        <w:r>
          <w:rPr>
            <w:rStyle w:val="Hyperlink"/>
          </w:rPr>
          <w:t>https://www.tawdis.net/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Los errores que aparecen en las páginas son por elementos que no tienen label o diversos warnings de wave que este los marca como errores</w:t>
      </w:r>
    </w:p>
    <w:p>
      <w:pPr>
        <w:pStyle w:val="ListParagraph"/>
        <w:ind w:left="2160"/>
        <w:rPr/>
      </w:pPr>
      <w:r>
        <w:rPr/>
        <w:t xml:space="preserve">index: </w:t>
      </w:r>
      <w:r>
        <w:rPr/>
        <w:drawing>
          <wp:inline distT="0" distB="0" distL="0" distR="0">
            <wp:extent cx="5400040" cy="2707005"/>
            <wp:effectExtent l="0" t="0" r="0" b="0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1780"/>
            <wp:effectExtent l="0" t="0" r="0" b="0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2415"/>
            <wp:effectExtent l="0" t="0" r="0" b="0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13990"/>
            <wp:effectExtent l="0" t="0" r="0" b="0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3">
        <w:r>
          <w:rPr>
            <w:rStyle w:val="Hyperlink"/>
          </w:rPr>
          <w:t>https://ai11yn.com/</w:t>
        </w:r>
      </w:hyperlink>
      <w:r>
        <w:rPr/>
        <w:t>:</w:t>
      </w:r>
    </w:p>
    <w:p>
      <w:pPr>
        <w:pStyle w:val="Normal"/>
        <w:ind w:left="1980"/>
        <w:rPr/>
      </w:pPr>
      <w:r>
        <w:rPr/>
        <w:t>Los errores que aparecen en las páginas son por elementos que no tienen label o diversos warnings de wave que este los marca como errores</w:t>
      </w:r>
      <w:r>
        <w:rPr/>
        <w:drawing>
          <wp:inline distT="0" distB="0" distL="0" distR="0">
            <wp:extent cx="5400040" cy="270827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5">
        <w:r>
          <w:rPr>
            <w:rStyle w:val="Hyperlink"/>
          </w:rPr>
          <w:t>https://accessibilitycheck.friendlycaptcha.com/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Index: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675890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Validar con herramientas de Google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6350"/>
            <wp:effectExtent l="0" t="0" r="0" b="0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66035"/>
            <wp:effectExtent l="0" t="0" r="0" b="0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Cont</w:t>
      </w:r>
      <w:r>
        <w:rPr/>
        <w:t>a</w:t>
      </w:r>
      <w:r>
        <w:rPr/>
        <w:t>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7620"/>
            <wp:effectExtent l="0" t="0" r="0" b="0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lang w:val="es-ES_tradnl"/>
        </w:rPr>
        <w:t>WAI-ARIA aniadido</w:t>
      </w:r>
    </w:p>
    <w:p>
      <w:pPr>
        <w:pStyle w:val="ListParagraph"/>
        <w:numPr>
          <w:ilvl w:val="0"/>
          <w:numId w:val="1"/>
        </w:numPr>
        <w:rPr/>
      </w:pPr>
      <w:r>
        <w:rPr/>
        <w:t>TODO AÑADIR EL MODO OSCURO</w:t>
      </w:r>
    </w:p>
    <w:p>
      <w:pPr>
        <w:pStyle w:val="Normal"/>
        <w:ind w:hanging="0" w:left="0"/>
        <w:jc w:val="center"/>
        <w:rPr>
          <w:sz w:val="56"/>
          <w:szCs w:val="56"/>
        </w:rPr>
      </w:pPr>
      <w:r>
        <w:rPr>
          <w:sz w:val="56"/>
          <w:szCs w:val="56"/>
        </w:rPr>
        <w:t>Usabilidad</w:t>
      </w:r>
    </w:p>
    <w:p>
      <w:pPr>
        <w:pStyle w:val="Normal"/>
        <w:numPr>
          <w:ilvl w:val="0"/>
          <w:numId w:val="2"/>
        </w:numPr>
        <w:jc w:val="left"/>
        <w:rPr/>
      </w:pPr>
      <w:r>
        <w:rPr>
          <w:sz w:val="24"/>
          <w:szCs w:val="24"/>
        </w:rPr>
        <w:t>Analisis de bloques de informacion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Index: Tiene 4 bloques que son siempre visibles y 1 que solo se muestra una vez (cookies)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585085"/>
            <wp:effectExtent l="0" t="0" r="0" b="0"/>
            <wp:wrapSquare wrapText="largest"/>
            <wp:docPr id="1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verEquipos: tiene 3 bloques (header, la tabla y el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-91440</wp:posOffset>
            </wp:positionH>
            <wp:positionV relativeFrom="paragraph">
              <wp:posOffset>-98425</wp:posOffset>
            </wp:positionV>
            <wp:extent cx="5400040" cy="2571750"/>
            <wp:effectExtent l="0" t="0" r="0" b="0"/>
            <wp:wrapSquare wrapText="bothSides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crearEquipo: tiene 3 bloques (header, section con los jugadores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7556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contacto: </w:t>
      </w:r>
      <w:r>
        <w:rPr>
          <w:sz w:val="24"/>
          <w:szCs w:val="24"/>
        </w:rPr>
        <w:t>tiene 3 bloques (header, section con el formulario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40" cy="254762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Diagrama Gutenberg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Al ser una web que tiene toda la informacion de forma vertical (como un grid de 1), a excepcion del footer, contra más abajo esté, menos se ve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Recogida de datos mediante herramientas online, </w:t>
      </w:r>
      <w:r>
        <w:rPr>
          <w:sz w:val="24"/>
          <w:szCs w:val="24"/>
        </w:rPr>
        <w:t>t</w:t>
      </w:r>
      <w:r>
        <w:rPr>
          <w:sz w:val="24"/>
          <w:szCs w:val="24"/>
        </w:rPr>
        <w:t>est de usabilidad y recogida de datos</w:t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Analytics: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061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Clarity: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553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Hotjar: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489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Blisk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267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Legible: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886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User testing: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56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dice que mis cuentas no son validas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 xml:space="preserve">nálisis de todos los datos </w:t>
      </w:r>
      <w:r>
        <w:rPr>
          <w:sz w:val="24"/>
          <w:szCs w:val="24"/>
        </w:rPr>
        <w:t>y p</w:t>
      </w:r>
      <w:r>
        <w:rPr>
          <w:sz w:val="24"/>
          <w:szCs w:val="24"/>
        </w:rPr>
        <w:t>ropuestas de cambios para mejorar la usabilidad de la web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Tras ver los análisis, podemos ver que el tamaño de letra para interfaces móviles es demasiado pequeño y que hay mucho espacio en blanco en algunas interfaces de equipos de escritorio. Como puntos a mejorar seria cambiar el tamaño de la letra para mejor legibilidad y evitar tanto espacio en blanco para evitar  la sensación de sobrecarga de información en una zona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SEO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Auditoria inicial: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Lighthouse </w:t>
      </w:r>
      <w:r>
        <w:rPr>
          <w:sz w:val="24"/>
          <w:szCs w:val="24"/>
        </w:rPr>
        <w:t>y PageSpeed Insights</w:t>
      </w:r>
      <w:r>
        <w:rPr>
          <w:sz w:val="24"/>
          <w:szCs w:val="24"/>
        </w:rPr>
        <w:t>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4942840" cy="233553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441960</wp:posOffset>
            </wp:positionH>
            <wp:positionV relativeFrom="paragraph">
              <wp:posOffset>-99060</wp:posOffset>
            </wp:positionV>
            <wp:extent cx="4942840" cy="234569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 pagina tiene buen rendimiento, pero se recomienda mejorar la accesibilidad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Screaming Fog: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654935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Todas las paginas tienen el codigo 200, por lo tanto todo funciona correctamente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Nibbler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Seositecheckup: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6960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 error al intentar acceder a cualquiera de las 4 páginas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search consol</w:t>
      </w:r>
      <w:r>
        <w:rPr>
          <w:sz w:val="24"/>
          <w:szCs w:val="24"/>
        </w:rPr>
        <w:t>e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7755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7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da error al acceder, pero luego me dice que mire en el google analytics, cosa que ya se ha hecho el el tercer apartado de usabilidad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Ahref Webmaster tools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Mejorar aspectos tecnicos:</w:t>
      </w:r>
    </w:p>
    <w:p>
      <w:pPr>
        <w:pStyle w:val="Normal"/>
        <w:numPr>
          <w:ilvl w:val="0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Google search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s-E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ab3b97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ab3b97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ab3b9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ab3b9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ab3b9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ab3b9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ab3b9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ab3b9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ab3b9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accent1" w:themeShade="bf" w:val="2F5496"/>
    </w:rPr>
  </w:style>
  <w:style w:type="character" w:styleId="Ttulo5Car" w:customStyle="1">
    <w:name w:val="Título 5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</w:rPr>
  </w:style>
  <w:style w:type="character" w:styleId="Ttulo6Car" w:customStyle="1">
    <w:name w:val="Título 6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ab3b9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ab3b9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ab3b9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b3b97"/>
    <w:rPr>
      <w:i/>
      <w:iCs/>
      <w:color w:themeColor="accent1" w:themeShade="bf" w:val="2F5496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ab3b97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b3b97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891fc6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1fc6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91fc6"/>
    <w:rPr>
      <w:color w:themeColor="followedHyperlink" w:val="954F72"/>
      <w:u w:val="single"/>
    </w:rPr>
  </w:style>
  <w:style w:type="character" w:styleId="Smbolosdenumeracin">
    <w:name w:val="Símbolos de numeración"/>
    <w:qFormat/>
    <w:rPr/>
  </w:style>
  <w:style w:type="character" w:styleId="Bolos">
    <w:name w:val="Bolo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tuloCar"/>
    <w:uiPriority w:val="10"/>
    <w:qFormat/>
    <w:rsid w:val="00ab3b97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ab3b9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ab3b9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b3b97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ab3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ave.webaim.org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s://www.tawdis.net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ai11yn.com/" TargetMode="External"/><Relationship Id="rId14" Type="http://schemas.openxmlformats.org/officeDocument/2006/relationships/image" Target="media/image10.png"/><Relationship Id="rId15" Type="http://schemas.openxmlformats.org/officeDocument/2006/relationships/hyperlink" Target="https://accessibilitycheck.friendlycaptcha.com/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Application>LibreOffice/25.2.7.2$Windows_X86_64 LibreOffice_project/5cbfd1ab6520636bb5f7b99185aa69bd7456825d</Application>
  <AppVersion>15.0000</AppVersion>
  <Pages>15</Pages>
  <Words>442</Words>
  <Characters>2275</Characters>
  <CharactersWithSpaces>2627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2026-01-19T07:22:00Z</dcterms:created>
  <dc:creator>dw2</dc:creator>
  <dc:description/>
  <dc:language>es-ES</dc:language>
  <cp:lastModifiedBy/>
  <dcterms:modified xsi:type="dcterms:W3CDTF">2026-01-26T20:01:14Z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